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Use case Diagrams:</w:t>
      </w:r>
    </w:p>
    <w:p w:rsidR="00000000" w:rsidDel="00000000" w:rsidP="00000000" w:rsidRDefault="00000000" w:rsidRPr="00000000" w14:paraId="00000002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Library Management System:</w:t>
      </w:r>
    </w:p>
    <w:p w:rsidR="00000000" w:rsidDel="00000000" w:rsidP="00000000" w:rsidRDefault="00000000" w:rsidRPr="00000000" w14:paraId="0000000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Hotel  Management System:</w:t>
      </w:r>
    </w:p>
    <w:p w:rsidR="00000000" w:rsidDel="00000000" w:rsidP="00000000" w:rsidRDefault="00000000" w:rsidRPr="00000000" w14:paraId="0000000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2291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Class Diagrams:</w:t>
      </w:r>
    </w:p>
    <w:p w:rsidR="00000000" w:rsidDel="00000000" w:rsidP="00000000" w:rsidRDefault="00000000" w:rsidRPr="00000000" w14:paraId="00000008">
      <w:pPr>
        <w:numPr>
          <w:ilvl w:val="0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Library Management System:</w:t>
      </w:r>
    </w:p>
    <w:p w:rsidR="00000000" w:rsidDel="00000000" w:rsidP="00000000" w:rsidRDefault="00000000" w:rsidRPr="00000000" w14:paraId="0000000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OR</w:t>
      </w: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Hotel  Management System:</w:t>
      </w:r>
    </w:p>
    <w:p w:rsidR="00000000" w:rsidDel="00000000" w:rsidP="00000000" w:rsidRDefault="00000000" w:rsidRPr="00000000" w14:paraId="0000000B">
      <w:pPr>
        <w:ind w:left="720" w:firstLine="720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4859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33350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OR</w:t>
      </w:r>
    </w:p>
    <w:p w:rsidR="00000000" w:rsidDel="00000000" w:rsidP="00000000" w:rsidRDefault="00000000" w:rsidRPr="00000000" w14:paraId="0000000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8227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OR</w:t>
      </w:r>
      <w:r w:rsidDel="00000000" w:rsidR="00000000" w:rsidRPr="00000000">
        <w:rPr/>
        <w:drawing>
          <wp:inline distB="114300" distT="114300" distL="114300" distR="114300">
            <wp:extent cx="5943600" cy="57023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0" w:firstLine="0"/>
        <w:rPr/>
      </w:pPr>
      <w:r w:rsidDel="00000000" w:rsidR="00000000" w:rsidRPr="00000000">
        <w:rPr>
          <w:rtl w:val="0"/>
        </w:rPr>
        <w:t xml:space="preserve">Activity Diagrams: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Library Management System:</w:t>
      </w:r>
    </w:p>
    <w:p w:rsidR="00000000" w:rsidDel="00000000" w:rsidP="00000000" w:rsidRDefault="00000000" w:rsidRPr="00000000" w14:paraId="0000001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997658" cy="5862638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7658" cy="5862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Hotel  Management System:</w:t>
        <w:br w:type="textWrapping"/>
      </w:r>
    </w:p>
    <w:p w:rsidR="00000000" w:rsidDel="00000000" w:rsidP="00000000" w:rsidRDefault="00000000" w:rsidRPr="00000000" w14:paraId="00000015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386138" cy="3355072"/>
            <wp:effectExtent b="0" l="0" r="0" t="0"/>
            <wp:docPr id="1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6"/>
                    <a:srcRect b="0" l="14842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6138" cy="33550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436277" cy="2599012"/>
            <wp:effectExtent b="0" l="0" r="0" t="0"/>
            <wp:docPr id="2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26870"/>
                    <a:stretch>
                      <a:fillRect/>
                    </a:stretch>
                  </pic:blipFill>
                  <pic:spPr>
                    <a:xfrm>
                      <a:off x="0" y="0"/>
                      <a:ext cx="3436277" cy="25990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576638" cy="2014029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-615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6638" cy="20140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firstLine="0"/>
        <w:rPr/>
      </w:pPr>
      <w:r w:rsidDel="00000000" w:rsidR="00000000" w:rsidRPr="00000000">
        <w:rPr>
          <w:rtl w:val="0"/>
        </w:rPr>
        <w:t xml:space="preserve">State Transition Diagrams:</w:t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Library Management system:</w:t>
      </w:r>
    </w:p>
    <w:p w:rsidR="00000000" w:rsidDel="00000000" w:rsidP="00000000" w:rsidRDefault="00000000" w:rsidRPr="00000000" w14:paraId="0000001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62611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20" w:firstLine="0"/>
        <w:rPr/>
      </w:pPr>
      <w:r w:rsidDel="00000000" w:rsidR="00000000" w:rsidRPr="00000000">
        <w:rPr>
          <w:rtl w:val="0"/>
        </w:rPr>
        <w:t xml:space="preserve">OR</w:t>
      </w:r>
    </w:p>
    <w:p w:rsidR="00000000" w:rsidDel="00000000" w:rsidP="00000000" w:rsidRDefault="00000000" w:rsidRPr="00000000" w14:paraId="0000001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89535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Hotel management system:</w:t>
      </w:r>
    </w:p>
    <w:p w:rsidR="00000000" w:rsidDel="00000000" w:rsidP="00000000" w:rsidRDefault="00000000" w:rsidRPr="00000000" w14:paraId="0000001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673600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rPr/>
      </w:pPr>
      <w:r w:rsidDel="00000000" w:rsidR="00000000" w:rsidRPr="00000000">
        <w:rPr>
          <w:rtl w:val="0"/>
        </w:rPr>
        <w:t xml:space="preserve">OR</w:t>
      </w:r>
    </w:p>
    <w:p w:rsidR="00000000" w:rsidDel="00000000" w:rsidP="00000000" w:rsidRDefault="00000000" w:rsidRPr="00000000" w14:paraId="0000001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6959600"/>
            <wp:effectExtent b="0" l="0" r="0" 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rPr/>
      </w:pPr>
      <w:r w:rsidDel="00000000" w:rsidR="00000000" w:rsidRPr="00000000">
        <w:rPr>
          <w:rtl w:val="0"/>
        </w:rPr>
        <w:t xml:space="preserve">Collaboration Diagram:</w:t>
      </w:r>
    </w:p>
    <w:p w:rsidR="00000000" w:rsidDel="00000000" w:rsidP="00000000" w:rsidRDefault="00000000" w:rsidRPr="00000000" w14:paraId="00000021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Library Management System:</w:t>
      </w:r>
    </w:p>
    <w:p w:rsidR="00000000" w:rsidDel="00000000" w:rsidP="00000000" w:rsidRDefault="00000000" w:rsidRPr="00000000" w14:paraId="0000002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051300"/>
            <wp:effectExtent b="0" l="0" r="0" t="0"/>
            <wp:docPr id="1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Hotel Management System:</w:t>
      </w:r>
    </w:p>
    <w:p w:rsidR="00000000" w:rsidDel="00000000" w:rsidP="00000000" w:rsidRDefault="00000000" w:rsidRPr="00000000" w14:paraId="00000024">
      <w:pPr>
        <w:ind w:left="720" w:firstLine="0"/>
        <w:rPr/>
      </w:pPr>
      <w:r w:rsidDel="00000000" w:rsidR="00000000" w:rsidRPr="00000000">
        <w:rPr>
          <w:rtl w:val="0"/>
        </w:rPr>
        <w:t xml:space="preserve">Not found</w:t>
      </w:r>
    </w:p>
    <w:p w:rsidR="00000000" w:rsidDel="00000000" w:rsidP="00000000" w:rsidRDefault="00000000" w:rsidRPr="00000000" w14:paraId="0000002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/>
      </w:pPr>
      <w:r w:rsidDel="00000000" w:rsidR="00000000" w:rsidRPr="00000000">
        <w:rPr>
          <w:rtl w:val="0"/>
        </w:rPr>
        <w:t xml:space="preserve">Sequence Diagram</w:t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Hotel Management System: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670300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Library Management System:</w:t>
      </w:r>
    </w:p>
    <w:p w:rsidR="00000000" w:rsidDel="00000000" w:rsidP="00000000" w:rsidRDefault="00000000" w:rsidRPr="00000000" w14:paraId="0000002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5339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/>
      </w:pPr>
      <w:r w:rsidDel="00000000" w:rsidR="00000000" w:rsidRPr="00000000">
        <w:rPr>
          <w:rtl w:val="0"/>
        </w:rPr>
        <w:t xml:space="preserve">Data Flow Diagrams:</w:t>
      </w:r>
    </w:p>
    <w:p w:rsidR="00000000" w:rsidDel="00000000" w:rsidP="00000000" w:rsidRDefault="00000000" w:rsidRPr="00000000" w14:paraId="0000002E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Hotel Management System:</w:t>
      </w:r>
    </w:p>
    <w:p w:rsidR="00000000" w:rsidDel="00000000" w:rsidP="00000000" w:rsidRDefault="00000000" w:rsidRPr="00000000" w14:paraId="0000002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4671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2672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Library Management system:</w:t>
      </w:r>
    </w:p>
    <w:p w:rsidR="00000000" w:rsidDel="00000000" w:rsidP="00000000" w:rsidRDefault="00000000" w:rsidRPr="00000000" w14:paraId="00000031">
      <w:pPr>
        <w:ind w:left="720" w:firstLine="0"/>
        <w:rPr/>
      </w:pPr>
      <w:r w:rsidDel="00000000" w:rsidR="00000000" w:rsidRPr="00000000">
        <w:rPr>
          <w:rtl w:val="0"/>
        </w:rPr>
        <w:t xml:space="preserve">Level 0-</w:t>
      </w:r>
    </w:p>
    <w:p w:rsidR="00000000" w:rsidDel="00000000" w:rsidP="00000000" w:rsidRDefault="00000000" w:rsidRPr="00000000" w14:paraId="0000003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70180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/>
      </w:pPr>
      <w:r w:rsidDel="00000000" w:rsidR="00000000" w:rsidRPr="00000000">
        <w:rPr>
          <w:rtl w:val="0"/>
        </w:rPr>
        <w:t xml:space="preserve">Level 1:</w:t>
      </w:r>
    </w:p>
    <w:p w:rsidR="00000000" w:rsidDel="00000000" w:rsidP="00000000" w:rsidRDefault="00000000" w:rsidRPr="00000000" w14:paraId="0000003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4450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/>
      </w:pPr>
      <w:r w:rsidDel="00000000" w:rsidR="00000000" w:rsidRPr="00000000">
        <w:rPr>
          <w:rtl w:val="0"/>
        </w:rPr>
        <w:t xml:space="preserve">Level 2:</w:t>
      </w:r>
    </w:p>
    <w:p w:rsidR="00000000" w:rsidDel="00000000" w:rsidP="00000000" w:rsidRDefault="00000000" w:rsidRPr="00000000" w14:paraId="0000003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940300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720" w:firstLine="0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17.png"/><Relationship Id="rId21" Type="http://schemas.openxmlformats.org/officeDocument/2006/relationships/image" Target="media/image3.png"/><Relationship Id="rId24" Type="http://schemas.openxmlformats.org/officeDocument/2006/relationships/image" Target="media/image18.png"/><Relationship Id="rId23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26" Type="http://schemas.openxmlformats.org/officeDocument/2006/relationships/image" Target="media/image23.png"/><Relationship Id="rId25" Type="http://schemas.openxmlformats.org/officeDocument/2006/relationships/image" Target="media/image13.png"/><Relationship Id="rId28" Type="http://schemas.openxmlformats.org/officeDocument/2006/relationships/image" Target="media/image1.png"/><Relationship Id="rId27" Type="http://schemas.openxmlformats.org/officeDocument/2006/relationships/image" Target="media/image21.png"/><Relationship Id="rId5" Type="http://schemas.openxmlformats.org/officeDocument/2006/relationships/styles" Target="styles.xml"/><Relationship Id="rId6" Type="http://schemas.openxmlformats.org/officeDocument/2006/relationships/image" Target="media/image24.png"/><Relationship Id="rId29" Type="http://schemas.openxmlformats.org/officeDocument/2006/relationships/image" Target="media/image2.png"/><Relationship Id="rId7" Type="http://schemas.openxmlformats.org/officeDocument/2006/relationships/image" Target="media/image9.png"/><Relationship Id="rId8" Type="http://schemas.openxmlformats.org/officeDocument/2006/relationships/image" Target="media/image15.png"/><Relationship Id="rId30" Type="http://schemas.openxmlformats.org/officeDocument/2006/relationships/image" Target="media/image16.png"/><Relationship Id="rId11" Type="http://schemas.openxmlformats.org/officeDocument/2006/relationships/image" Target="media/image5.png"/><Relationship Id="rId10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20.png"/><Relationship Id="rId15" Type="http://schemas.openxmlformats.org/officeDocument/2006/relationships/image" Target="media/image14.png"/><Relationship Id="rId14" Type="http://schemas.openxmlformats.org/officeDocument/2006/relationships/image" Target="media/image11.png"/><Relationship Id="rId17" Type="http://schemas.openxmlformats.org/officeDocument/2006/relationships/image" Target="media/image19.png"/><Relationship Id="rId16" Type="http://schemas.openxmlformats.org/officeDocument/2006/relationships/image" Target="media/image25.png"/><Relationship Id="rId19" Type="http://schemas.openxmlformats.org/officeDocument/2006/relationships/image" Target="media/image12.png"/><Relationship Id="rId1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